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KRAJ ZJIŠŤUJE ZÁJEM O KOTLÍKOVÉ DOTACE PRO ROK 2021+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DOTAZNÍK NALEZNETE </w:t>
      </w:r>
      <w:hyperlink r:id="rId4" w:tgtFrame="_blank" w:history="1">
        <w:r>
          <w:rPr>
            <w:rStyle w:val="Hypertextovodkaz"/>
            <w:rFonts w:ascii="Calibri" w:hAnsi="Calibri" w:cs="Calibri"/>
            <w:color w:val="0563C1"/>
            <w:sz w:val="28"/>
            <w:szCs w:val="28"/>
          </w:rPr>
          <w:t>ZDE</w:t>
        </w:r>
      </w:hyperlink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Středočeský kraj začíná zjišťovat zájem o dotaci na výměnu neekologických kotlů. Žádosti o kotlíkové dotace by pak měl kraj začít přijímat v 1. čtvrtletí roku 2022. Na výměnu kotlů na pevná paliva 1. a 2. emisní třídy mají jejich majitelé už méně než rok. Od 1. září 2022 totiž bude platit zákaz používání kotlů, které nesplňují minimálně 3. emisní třídu.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Každý, kdo nestihne výměnu kotle zrealizovat do 1. září 2022, ale alespoň do tohoto termínu zažádá o dotaci, nebude v případě kontroly z úřadů finančně sankcionován. Pokud někdo výměnu nestihne, čeká jej dle Ministerstva životního prostředí pokuta v desítkách tisíc korun.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Zájemce o dotaci může nyní vyjádřit svůj zájem vyplněním </w:t>
      </w:r>
      <w:hyperlink r:id="rId5" w:tgtFrame="_blank" w:history="1">
        <w:r>
          <w:rPr>
            <w:rStyle w:val="Hypertextovodkaz"/>
            <w:rFonts w:ascii="Calibri" w:hAnsi="Calibri" w:cs="Calibri"/>
            <w:b/>
            <w:bCs/>
            <w:color w:val="0563C1"/>
            <w:sz w:val="22"/>
            <w:szCs w:val="22"/>
          </w:rPr>
          <w:t>dotazníku</w:t>
        </w:r>
      </w:hyperlink>
      <w:r>
        <w:rPr>
          <w:rFonts w:ascii="Calibri" w:hAnsi="Calibri" w:cs="Calibri"/>
          <w:color w:val="000000"/>
          <w:sz w:val="22"/>
          <w:szCs w:val="22"/>
        </w:rPr>
        <w:t>, v kterém uvede své jméno, příjmení a kontaktní údaje, dále místo realizace výměny zdroje a o jaký typ nového zdroje má zájem.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Poskytnutí Vašich kontaktních údajů zaručí, že Vám budou zasílány aktuální informace k připravované dotační výzvě.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 řádné vyplnění dotazníku prosíme zájemce, aby si před vyplněním dotazníku přečetli základní informace ke kotlíkovým dotacím 2021+ (v příloze článku).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</w:rPr>
        <w:t>Pro ilustraci, článek na krajském webu zde: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KRAJ ZJIŠŤUJE ZÁJEM O KOTLÍKOVÉ DOTACE PRO ROK 2021+ - Kotlíkové dotace 2019-2023 | Odbor řízení dotačních projektů (kr-stredocesky.cz)</w:t>
        </w:r>
      </w:hyperlink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případě nejasností se můžete obrátit: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telefon: 257 280 991 (pondělí a středa 8:00 – 12:00)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email: </w:t>
      </w:r>
      <w:hyperlink r:id="rId7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kotliky@kr-s.cz</w:t>
        </w:r>
      </w:hyperlink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Ing. Jitka Doležalová</w:t>
      </w:r>
      <w:r>
        <w:rPr>
          <w:color w:val="000000"/>
          <w:sz w:val="20"/>
          <w:szCs w:val="20"/>
        </w:rPr>
        <w:br/>
        <w:t>vedoucí oddělení ochrany ovzduší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Odbor životního prostředí a zemědělství</w:t>
      </w:r>
    </w:p>
    <w:p w:rsidR="003F389D" w:rsidRDefault="003F389D" w:rsidP="003F389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Zborovská 11, 150 21 Praha 5</w:t>
      </w:r>
      <w:r>
        <w:rPr>
          <w:color w:val="000000"/>
          <w:sz w:val="20"/>
          <w:szCs w:val="20"/>
        </w:rPr>
        <w:br/>
        <w:t>tel.: 257280927 fax: 257280170</w:t>
      </w:r>
      <w:r>
        <w:rPr>
          <w:color w:val="000000"/>
          <w:sz w:val="20"/>
          <w:szCs w:val="20"/>
        </w:rPr>
        <w:br/>
        <w:t>e-mail: </w:t>
      </w:r>
      <w:hyperlink r:id="rId8" w:tgtFrame="_blank" w:history="1">
        <w:r>
          <w:rPr>
            <w:rStyle w:val="Hypertextovodkaz"/>
            <w:sz w:val="20"/>
            <w:szCs w:val="20"/>
          </w:rPr>
          <w:t>dolezalovaj@kr-s.cz</w:t>
        </w:r>
      </w:hyperlink>
      <w:r>
        <w:rPr>
          <w:color w:val="000000"/>
          <w:sz w:val="20"/>
          <w:szCs w:val="20"/>
        </w:rPr>
        <w:br/>
      </w:r>
      <w:hyperlink r:id="rId9" w:tgtFrame="_blank" w:history="1">
        <w:r>
          <w:rPr>
            <w:rStyle w:val="Hypertextovodkaz"/>
            <w:sz w:val="20"/>
            <w:szCs w:val="20"/>
          </w:rPr>
          <w:t>www.kr-stredocesky.cz</w:t>
        </w:r>
      </w:hyperlink>
    </w:p>
    <w:p w:rsidR="005010AD" w:rsidRDefault="005010AD">
      <w:bookmarkStart w:id="0" w:name="_GoBack"/>
      <w:bookmarkEnd w:id="0"/>
    </w:p>
    <w:sectPr w:rsidR="0050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D"/>
    <w:rsid w:val="003F389D"/>
    <w:rsid w:val="0050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C6A55-7CB2-48B8-BE91-069282AC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3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zalovaj@kr-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tliky@kr-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-stredocesky.cz/web/odbor-rizeni-dotacnich-projektu/kotlikove-dotace-2019-2023/-/asset_publisher/ONP0SNZ721fL/content/kraj-zjistuje-zajem-o-kotlikove-dotace-pro-rok-2021-?redirect=https%3A%2F%2Fwww.kr-stredocesky.cz%2Fweb%2Fodbor-rizeni-dotacnich-projektu%2Fkotlikove-dotace-2019-2023%3Fp_p_id%3D101_INSTANCE_ONP0SNZ721fL%26p_p_lifecycle%3D0%26p_p_state%3Dnormal%26p_p_mode%3Dview%26p_p_col_id%3Dcolumn-2%26p_p_col_count%3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e5aeEcM0ecYUOrDSq5AF7j4aCMnvijD4bwIK4SbjF3jBnlA/view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ee5aeEcM0ecYUOrDSq5AF7j4aCMnvijD4bwIK4SbjF3jBnlA/viewform" TargetMode="External"/><Relationship Id="rId9" Type="http://schemas.openxmlformats.org/officeDocument/2006/relationships/hyperlink" Target="http://www.kr-stredoce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2022-01-06T08:43:00Z</dcterms:created>
  <dcterms:modified xsi:type="dcterms:W3CDTF">2022-01-06T08:43:00Z</dcterms:modified>
</cp:coreProperties>
</file>